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6BD4" w14:textId="5C66BBD5" w:rsidR="00567408" w:rsidRDefault="0035402B">
      <w:pPr>
        <w:pStyle w:val="DefaultStyle"/>
        <w:jc w:val="center"/>
      </w:pPr>
      <w:r>
        <w:rPr>
          <w:rFonts w:ascii="Chalkboard" w:hAnsi="Chalkboard"/>
          <w:b/>
          <w:bCs/>
          <w:sz w:val="28"/>
          <w:szCs w:val="28"/>
        </w:rPr>
        <w:t>201</w:t>
      </w:r>
      <w:r w:rsidR="009C64E5">
        <w:rPr>
          <w:rFonts w:ascii="Chalkboard" w:hAnsi="Chalkboard"/>
          <w:b/>
          <w:bCs/>
          <w:sz w:val="28"/>
          <w:szCs w:val="28"/>
        </w:rPr>
        <w:t>8</w:t>
      </w:r>
      <w:r>
        <w:rPr>
          <w:rFonts w:ascii="Chalkboard" w:hAnsi="Chalkboard"/>
          <w:b/>
          <w:bCs/>
          <w:sz w:val="28"/>
          <w:szCs w:val="28"/>
        </w:rPr>
        <w:t>-201</w:t>
      </w:r>
      <w:r w:rsidR="009C64E5">
        <w:rPr>
          <w:rFonts w:ascii="Chalkboard" w:hAnsi="Chalkboard"/>
          <w:b/>
          <w:bCs/>
          <w:sz w:val="28"/>
          <w:szCs w:val="28"/>
        </w:rPr>
        <w:t>9</w:t>
      </w:r>
      <w:r w:rsidR="00760515">
        <w:rPr>
          <w:rFonts w:ascii="Chalkboard" w:hAnsi="Chalkboard"/>
          <w:b/>
          <w:bCs/>
          <w:sz w:val="28"/>
          <w:szCs w:val="28"/>
        </w:rPr>
        <w:t xml:space="preserve"> STONE CREEK SCHOOL</w:t>
      </w:r>
    </w:p>
    <w:p w14:paraId="1AF269A0" w14:textId="77777777" w:rsidR="00567408" w:rsidRDefault="00760515">
      <w:pPr>
        <w:pStyle w:val="DefaultStyle"/>
        <w:jc w:val="center"/>
      </w:pPr>
      <w:r>
        <w:rPr>
          <w:rFonts w:ascii="Chalkboard" w:hAnsi="Chalkboard"/>
          <w:b/>
          <w:bCs/>
          <w:sz w:val="28"/>
          <w:szCs w:val="28"/>
        </w:rPr>
        <w:t>SECOND GRADE SCHOOL SUPPLY LIST</w:t>
      </w:r>
    </w:p>
    <w:tbl>
      <w:tblPr>
        <w:tblW w:w="0" w:type="auto"/>
        <w:tblInd w:w="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1"/>
        <w:gridCol w:w="708"/>
      </w:tblGrid>
      <w:tr w:rsidR="00567408" w14:paraId="54413221" w14:textId="77777777"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CAEF26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455E58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QTY</w:t>
            </w:r>
          </w:p>
        </w:tc>
      </w:tr>
      <w:tr w:rsidR="00567408" w14:paraId="6AA798ED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2D05DC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LARGE GLUE STICKS, WASHABLE, PURPLE DRIES CLEAR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6BC03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8</w:t>
            </w:r>
          </w:p>
        </w:tc>
      </w:tr>
      <w:tr w:rsidR="00567408" w14:paraId="0F172840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A2B422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BOX OF CRAYONS, 24 COUNT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E555BF" w14:textId="77777777" w:rsidR="00567408" w:rsidRDefault="0035402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5E18577C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6FEB02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5” PRIMARY BLUNT-TIP SCISSORS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975158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077B50E4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E12AED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WASHABLE SCHOOL GLUE, 4 OZ.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38C21A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726811E5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DAEE75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HIGHLIGHTERS, 4 pack, ASSORTED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FAB7C1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66E220C5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37388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10 CT. CRAYOLA WASHABLE MARKERS, WIDE TIP,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CLASSIC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F3ED44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59E5EDD0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001F5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PENCIL POUCH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27C60E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6600AB1A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11F86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EXPO MARKERS (DRY ERASE), LOW ODOR, ASSORTED COLORS, 4 pack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834527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2318A9F5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0FEA7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12 CT. CRAYOLA COLORED PENCILS, TWISTABLE 7”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63053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4986422B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CF2A0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#2 PENCILS,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SHARPENED</w:t>
            </w:r>
            <w:r w:rsidR="0035402B"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– Ticonderoga brand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3496B4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48</w:t>
            </w:r>
          </w:p>
        </w:tc>
      </w:tr>
      <w:tr w:rsidR="00567408" w14:paraId="55F8F0FF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A5501A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PENCIL TOP ERASERS </w:t>
            </w:r>
            <w:r w:rsidR="0035402B">
              <w:rPr>
                <w:rFonts w:ascii="American Typewriter" w:hAnsi="American Typewriter"/>
                <w:sz w:val="20"/>
                <w:szCs w:val="20"/>
              </w:rPr>
              <w:t xml:space="preserve"> - 1 pack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FEBF2C" w14:textId="2AD7B185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  <w:r w:rsidR="00B54F70">
              <w:rPr>
                <w:rFonts w:ascii="American Typewriter" w:hAnsi="American Typewriter"/>
                <w:sz w:val="20"/>
                <w:szCs w:val="20"/>
              </w:rPr>
              <w:t xml:space="preserve"> PK</w:t>
            </w:r>
          </w:p>
        </w:tc>
      </w:tr>
      <w:tr w:rsidR="00567408" w14:paraId="104D07F7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4243B3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LARGE PINK ERASERS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2BF46E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3A247B14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3746B3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BALLPOINT PENS, RED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A0352B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</w:tr>
      <w:tr w:rsidR="00567408" w14:paraId="56B97ADD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927A8B" w14:textId="00B1E224" w:rsidR="00567408" w:rsidRDefault="00760515" w:rsidP="00B54F70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WASHABLE </w:t>
            </w:r>
            <w:r w:rsidR="0035402B">
              <w:rPr>
                <w:rFonts w:ascii="American Typewriter" w:hAnsi="American Typewriter"/>
                <w:sz w:val="20"/>
                <w:szCs w:val="20"/>
              </w:rPr>
              <w:t>WATERCOLORS</w:t>
            </w:r>
            <w:r>
              <w:rPr>
                <w:rFonts w:ascii="American Typewriter" w:hAnsi="American Typewriter"/>
                <w:sz w:val="20"/>
                <w:szCs w:val="20"/>
              </w:rPr>
              <w:t>, 8 COUNT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73FCE4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02047BF0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B476E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PLASTIC PENCIL BOX, 5” X 8” X 2-1/4”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003F4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6DBDC2F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1366EE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COMPOSITION NOTEBOOKS, MARBLE COVER –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WIDE, 100 CT</w:t>
            </w:r>
            <w:r>
              <w:rPr>
                <w:rFonts w:ascii="American Typewriter" w:hAnsi="American Typewriter"/>
                <w:sz w:val="20"/>
                <w:szCs w:val="20"/>
              </w:rPr>
              <w:t>. - 9-3/4” X 7-1/2”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0698A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4BEEDDCF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EE7EA4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SPIRAL NOTEBOOK – 1 SUBJECT, WIDE RULE, 70 CT.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7D1081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3F534C1A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C029D7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HEADPHONES FOR COMPUTERS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11D633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780AA417" w14:textId="77777777">
        <w:trPr>
          <w:trHeight w:val="411"/>
        </w:trPr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9B58A9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2 POCKET FOLDERS – ASSORTED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A535B7" w14:textId="77777777" w:rsidR="00567408" w:rsidRDefault="0035402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3B2DFDC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45F4CD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CONTAINER OF WET WIPES, POP-UP (FOR SURFACES), 80 COUNT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D2C6C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44C8C94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6EA81E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KLEENEX TISSUE BOX, 175 COUNT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347066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7B73281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DF7D6A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CONTAINER OF ANTIBACTERIAL WIPES, POP-UP (FOR SKIN)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DB41AB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11657CB6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D6EF6D" w14:textId="08B08122" w:rsidR="00567408" w:rsidRDefault="00760515" w:rsidP="009C64E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BOX OF </w:t>
            </w:r>
            <w:r w:rsidR="0035402B">
              <w:rPr>
                <w:rFonts w:ascii="American Typewriter" w:hAnsi="American Typewriter"/>
                <w:sz w:val="20"/>
                <w:szCs w:val="20"/>
              </w:rPr>
              <w:t>ZIPLOC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 w:rsidR="009C64E5">
              <w:rPr>
                <w:rFonts w:ascii="American Typewriter" w:hAnsi="American Typewriter"/>
                <w:sz w:val="20"/>
                <w:szCs w:val="20"/>
              </w:rPr>
              <w:t>GALLON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BAGS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ABEB0F" w14:textId="63C6444D" w:rsidR="009C64E5" w:rsidRPr="009C64E5" w:rsidRDefault="00760515" w:rsidP="009C64E5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9C64E5" w14:paraId="72BFEA24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03BEDA" w14:textId="7F9734A1" w:rsidR="009C64E5" w:rsidRDefault="009C64E5" w:rsidP="009C64E5">
            <w:pPr>
              <w:pStyle w:val="TableContents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HAND SANITIZER – 8 oz.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BD7861" w14:textId="66CB05AA" w:rsidR="009C64E5" w:rsidRDefault="009C64E5" w:rsidP="009C64E5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567408" w14:paraId="4CE2EBE2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6E18EC" w14:textId="77777777" w:rsidR="00567408" w:rsidRDefault="00567408">
            <w:pPr>
              <w:pStyle w:val="TableContents"/>
            </w:pPr>
          </w:p>
          <w:p w14:paraId="03BF0887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*PLEASE LABEL EVERYTHING WITH YOUR CHILD'S NAME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B6E102" w14:textId="7656A4EE" w:rsidR="00567408" w:rsidRDefault="00567408">
            <w:pPr>
              <w:pStyle w:val="TableContents"/>
              <w:jc w:val="center"/>
            </w:pPr>
          </w:p>
        </w:tc>
      </w:tr>
    </w:tbl>
    <w:p w14:paraId="388014FE" w14:textId="77777777" w:rsidR="00567408" w:rsidRDefault="00567408">
      <w:pPr>
        <w:pStyle w:val="DefaultStyle"/>
      </w:pPr>
    </w:p>
    <w:p w14:paraId="24B23096" w14:textId="77777777" w:rsidR="00567408" w:rsidRDefault="00760515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b/>
          <w:bCs/>
          <w:sz w:val="18"/>
          <w:szCs w:val="18"/>
        </w:rPr>
        <w:t>PE:</w:t>
      </w:r>
      <w:r>
        <w:rPr>
          <w:rFonts w:ascii="American Typewriter" w:hAnsi="American Typewriter"/>
          <w:b/>
          <w:bCs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>PAIR OF TENNIS SHOES TO BE LEFT AT SCHOOL FOR PE CLASSES</w:t>
      </w:r>
    </w:p>
    <w:p w14:paraId="62FEBBF0" w14:textId="77777777" w:rsidR="00567408" w:rsidRDefault="00567408">
      <w:pPr>
        <w:pStyle w:val="DefaultStyle"/>
      </w:pPr>
    </w:p>
    <w:p w14:paraId="617CD109" w14:textId="77777777" w:rsidR="00567408" w:rsidRDefault="00760515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b/>
          <w:bCs/>
          <w:sz w:val="18"/>
          <w:szCs w:val="18"/>
        </w:rPr>
        <w:t>ART:</w:t>
      </w:r>
      <w:r>
        <w:rPr>
          <w:rFonts w:ascii="American Typewriter" w:hAnsi="American Typewriter"/>
          <w:b/>
          <w:bCs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>PAINT SHIRT (MAN'S SIZE T-SHIRT)</w:t>
      </w:r>
    </w:p>
    <w:p w14:paraId="0C6C20DC" w14:textId="77777777" w:rsidR="00567408" w:rsidRDefault="00567408">
      <w:pPr>
        <w:pStyle w:val="DefaultStyle"/>
      </w:pPr>
    </w:p>
    <w:p w14:paraId="2B35628D" w14:textId="77777777" w:rsidR="00567408" w:rsidRDefault="00760515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b/>
          <w:bCs/>
          <w:sz w:val="18"/>
          <w:szCs w:val="18"/>
        </w:rPr>
        <w:t>REGULAR BACKPACKS – NO OVERSIZED OR WHEEL BACKPACKS</w:t>
      </w:r>
    </w:p>
    <w:p w14:paraId="3A1291C4" w14:textId="77777777" w:rsidR="00567408" w:rsidRDefault="00567408">
      <w:pPr>
        <w:pStyle w:val="DefaultStyle"/>
      </w:pPr>
    </w:p>
    <w:p w14:paraId="756EDE2C" w14:textId="77777777" w:rsidR="00567408" w:rsidRDefault="00567408">
      <w:pPr>
        <w:pStyle w:val="DefaultStyle"/>
      </w:pPr>
    </w:p>
    <w:p w14:paraId="394E333F" w14:textId="77777777" w:rsidR="00567408" w:rsidRDefault="00760515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b/>
          <w:bCs/>
          <w:sz w:val="22"/>
          <w:szCs w:val="22"/>
        </w:rPr>
        <w:t>PLEASE LABEL EVERYTHING WITH CHILD'S NAME OR INITIALS</w:t>
      </w:r>
    </w:p>
    <w:p w14:paraId="0810DC12" w14:textId="77777777" w:rsidR="00567408" w:rsidRDefault="00567408">
      <w:pPr>
        <w:pStyle w:val="DefaultStyle"/>
      </w:pPr>
    </w:p>
    <w:p w14:paraId="09D74C66" w14:textId="77777777" w:rsidR="00567408" w:rsidRDefault="00567408">
      <w:pPr>
        <w:pStyle w:val="DefaultStyle"/>
      </w:pPr>
    </w:p>
    <w:p w14:paraId="239A9ED4" w14:textId="77777777" w:rsidR="00567408" w:rsidRDefault="00760515">
      <w:pPr>
        <w:pStyle w:val="DefaultStyle"/>
      </w:pPr>
      <w:r>
        <w:tab/>
      </w:r>
    </w:p>
    <w:p w14:paraId="45059D03" w14:textId="77777777" w:rsidR="009C64E5" w:rsidRDefault="009C64E5">
      <w:pPr>
        <w:pStyle w:val="DefaultStyle"/>
      </w:pPr>
    </w:p>
    <w:sectPr w:rsidR="009C64E5">
      <w:footerReference w:type="default" r:id="rId7"/>
      <w:pgSz w:w="12240" w:h="15840"/>
      <w:pgMar w:top="763" w:right="1134" w:bottom="1303" w:left="1134" w:header="0" w:footer="76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68F1" w14:textId="77777777" w:rsidR="00B54F70" w:rsidRDefault="00B54F70">
      <w:r>
        <w:separator/>
      </w:r>
    </w:p>
  </w:endnote>
  <w:endnote w:type="continuationSeparator" w:id="0">
    <w:p w14:paraId="2E763D79" w14:textId="77777777" w:rsidR="00B54F70" w:rsidRDefault="00B5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8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672C" w14:textId="77777777" w:rsidR="00B54F70" w:rsidRDefault="00B54F70">
    <w:pPr>
      <w:pStyle w:val="Footer"/>
    </w:pPr>
    <w:r>
      <w:rPr>
        <w:rFonts w:ascii="American Typewriter" w:hAnsi="American Typewriter"/>
        <w:b/>
        <w:bCs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BE036" w14:textId="77777777" w:rsidR="00B54F70" w:rsidRDefault="00B54F70">
      <w:r>
        <w:separator/>
      </w:r>
    </w:p>
  </w:footnote>
  <w:footnote w:type="continuationSeparator" w:id="0">
    <w:p w14:paraId="7C7EC75C" w14:textId="77777777" w:rsidR="00B54F70" w:rsidRDefault="00B5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8"/>
    <w:rsid w:val="00282C25"/>
    <w:rsid w:val="0035402B"/>
    <w:rsid w:val="00567408"/>
    <w:rsid w:val="00760515"/>
    <w:rsid w:val="009C64E5"/>
    <w:rsid w:val="00B5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FB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DefaultStyle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DefaultStyle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DefaultStyle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DefaultStyle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Services</cp:lastModifiedBy>
  <cp:revision>2</cp:revision>
  <cp:lastPrinted>2013-03-15T09:22:00Z</cp:lastPrinted>
  <dcterms:created xsi:type="dcterms:W3CDTF">2018-04-09T16:29:00Z</dcterms:created>
  <dcterms:modified xsi:type="dcterms:W3CDTF">2018-04-09T16:29:00Z</dcterms:modified>
</cp:coreProperties>
</file>